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FD" w:rsidRPr="00EF0812" w:rsidRDefault="00E30F81" w:rsidP="00EF0812">
      <w:pPr>
        <w:rPr>
          <w:rFonts w:asciiTheme="minorEastAsia" w:hAnsiTheme="minorEastAsia"/>
          <w:sz w:val="22"/>
        </w:rPr>
      </w:pPr>
      <w:r w:rsidRPr="00EF0812">
        <w:rPr>
          <w:rFonts w:asciiTheme="minorEastAsia" w:hAnsiTheme="minorEastAsia" w:hint="eastAsia"/>
          <w:sz w:val="22"/>
        </w:rPr>
        <w:t>題目</w:t>
      </w:r>
      <w:r w:rsidR="00EE4381" w:rsidRPr="00EF0812">
        <w:rPr>
          <w:rFonts w:asciiTheme="minorEastAsia" w:hAnsiTheme="minorEastAsia" w:hint="eastAsia"/>
          <w:sz w:val="22"/>
        </w:rPr>
        <w:t>：中国人の社会関係認知―「Guanxi」概念を中心に</w:t>
      </w:r>
    </w:p>
    <w:p w:rsidR="00E30F81" w:rsidRPr="00EF0812" w:rsidRDefault="00E30F81" w:rsidP="00EF0812">
      <w:pPr>
        <w:rPr>
          <w:rFonts w:asciiTheme="minorEastAsia" w:hAnsiTheme="minorEastAsia"/>
          <w:sz w:val="22"/>
        </w:rPr>
      </w:pPr>
    </w:p>
    <w:p w:rsidR="00E30F81" w:rsidRPr="00EF0812" w:rsidRDefault="00E30F81" w:rsidP="00EF0812">
      <w:pPr>
        <w:rPr>
          <w:rFonts w:asciiTheme="minorEastAsia" w:hAnsiTheme="minorEastAsia"/>
          <w:sz w:val="22"/>
        </w:rPr>
      </w:pPr>
      <w:r w:rsidRPr="00EF0812">
        <w:rPr>
          <w:rFonts w:asciiTheme="minorEastAsia" w:hAnsiTheme="minorEastAsia" w:hint="eastAsia"/>
          <w:sz w:val="22"/>
        </w:rPr>
        <w:t>氏名</w:t>
      </w:r>
      <w:r w:rsidR="00EE4381" w:rsidRPr="00EF0812">
        <w:rPr>
          <w:rFonts w:asciiTheme="minorEastAsia" w:hAnsiTheme="minorEastAsia" w:hint="eastAsia"/>
          <w:sz w:val="22"/>
        </w:rPr>
        <w:t>：李 楊</w:t>
      </w:r>
    </w:p>
    <w:p w:rsidR="00E30F81" w:rsidRPr="00EF0812" w:rsidRDefault="00E30F81" w:rsidP="00EF0812">
      <w:pPr>
        <w:rPr>
          <w:rFonts w:asciiTheme="minorEastAsia" w:hAnsiTheme="minorEastAsia"/>
          <w:sz w:val="22"/>
        </w:rPr>
      </w:pPr>
    </w:p>
    <w:p w:rsidR="00E30F81" w:rsidRPr="00EF0812" w:rsidRDefault="00E30F81" w:rsidP="00EF0812">
      <w:pPr>
        <w:rPr>
          <w:rFonts w:asciiTheme="minorEastAsia" w:hAnsiTheme="minorEastAsia"/>
          <w:sz w:val="22"/>
        </w:rPr>
      </w:pPr>
      <w:r w:rsidRPr="00EF0812">
        <w:rPr>
          <w:rFonts w:asciiTheme="minorEastAsia" w:hAnsiTheme="minorEastAsia" w:hint="eastAsia"/>
          <w:sz w:val="22"/>
        </w:rPr>
        <w:t>指導教官</w:t>
      </w:r>
      <w:r w:rsidR="00EE4381" w:rsidRPr="00EF0812">
        <w:rPr>
          <w:rFonts w:asciiTheme="minorEastAsia" w:hAnsiTheme="minorEastAsia" w:hint="eastAsia"/>
          <w:sz w:val="22"/>
        </w:rPr>
        <w:t>：山岸 俊男</w:t>
      </w:r>
    </w:p>
    <w:p w:rsidR="00E30F81" w:rsidRPr="00EF0812" w:rsidRDefault="00E30F81" w:rsidP="00EF0812">
      <w:pPr>
        <w:rPr>
          <w:rFonts w:asciiTheme="minorEastAsia" w:hAnsiTheme="minorEastAsia"/>
          <w:sz w:val="22"/>
        </w:rPr>
      </w:pPr>
    </w:p>
    <w:p w:rsidR="00EE4381" w:rsidRPr="00EF0812" w:rsidRDefault="00936F5E"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近年、中国への関心が高まるのにつれ、中国特有の社会関係である</w:t>
      </w:r>
      <w:r w:rsidR="00E30F81" w:rsidRPr="00EF0812">
        <w:rPr>
          <w:rFonts w:asciiTheme="minorEastAsia" w:hAnsiTheme="minorEastAsia" w:hint="eastAsia"/>
          <w:sz w:val="22"/>
        </w:rPr>
        <w:t>「Guanxi</w:t>
      </w:r>
      <w:r w:rsidRPr="00EF0812">
        <w:rPr>
          <w:rFonts w:asciiTheme="minorEastAsia" w:hAnsiTheme="minorEastAsia" w:hint="eastAsia"/>
          <w:sz w:val="22"/>
        </w:rPr>
        <w:t>」の概念が注目されるようになってきた</w:t>
      </w:r>
      <w:r w:rsidR="002F19E2" w:rsidRPr="00EF0812">
        <w:rPr>
          <w:rFonts w:asciiTheme="minorEastAsia" w:hAnsiTheme="minorEastAsia" w:hint="eastAsia"/>
          <w:sz w:val="22"/>
        </w:rPr>
        <w:t>。Guanxiは一般的に中国特有の社会関係または社会関係ネットワークとして定義されており、また、社会関係を通した利益の交換を強調した形での定義もしばしば見られている。</w:t>
      </w:r>
    </w:p>
    <w:p w:rsidR="005F3F4C" w:rsidRPr="00EF0812" w:rsidRDefault="002F19E2"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Guanxi</w:t>
      </w:r>
      <w:r w:rsidR="00EE4381" w:rsidRPr="00EF0812">
        <w:rPr>
          <w:rFonts w:asciiTheme="minorEastAsia" w:hAnsiTheme="minorEastAsia" w:hint="eastAsia"/>
          <w:sz w:val="22"/>
        </w:rPr>
        <w:t>は中国文化における</w:t>
      </w:r>
      <w:r w:rsidRPr="00EF0812">
        <w:rPr>
          <w:rFonts w:asciiTheme="minorEastAsia" w:hAnsiTheme="minorEastAsia" w:hint="eastAsia"/>
          <w:sz w:val="22"/>
        </w:rPr>
        <w:t>儒家思想</w:t>
      </w:r>
      <w:r w:rsidR="00EE4381" w:rsidRPr="00EF0812">
        <w:rPr>
          <w:rFonts w:asciiTheme="minorEastAsia" w:hAnsiTheme="minorEastAsia" w:hint="eastAsia"/>
          <w:sz w:val="22"/>
        </w:rPr>
        <w:t>の影響を強く受けている</w:t>
      </w:r>
      <w:r w:rsidR="00323259" w:rsidRPr="00EF0812">
        <w:rPr>
          <w:rFonts w:asciiTheme="minorEastAsia" w:hAnsiTheme="minorEastAsia" w:hint="eastAsia"/>
          <w:sz w:val="22"/>
        </w:rPr>
        <w:t>。儒家思想は相互依存性や相互関係における秩序を重視する一方、個人の能動性も十分に重みを置いて</w:t>
      </w:r>
      <w:r w:rsidR="005F3F4C" w:rsidRPr="00EF0812">
        <w:rPr>
          <w:rFonts w:asciiTheme="minorEastAsia" w:hAnsiTheme="minorEastAsia" w:hint="eastAsia"/>
          <w:sz w:val="22"/>
        </w:rPr>
        <w:t>おり、</w:t>
      </w:r>
      <w:r w:rsidR="00EE4381" w:rsidRPr="00EF0812">
        <w:rPr>
          <w:rFonts w:asciiTheme="minorEastAsia" w:hAnsiTheme="minorEastAsia" w:hint="eastAsia"/>
          <w:sz w:val="22"/>
        </w:rPr>
        <w:t>個人の確立</w:t>
      </w:r>
      <w:r w:rsidR="00936F5E" w:rsidRPr="00EF0812">
        <w:rPr>
          <w:rFonts w:asciiTheme="minorEastAsia" w:hAnsiTheme="minorEastAsia" w:hint="eastAsia"/>
          <w:sz w:val="22"/>
        </w:rPr>
        <w:t>によって秩序ある相互関係が能動的に構築され維持できるとし</w:t>
      </w:r>
      <w:r w:rsidR="005F3F4C" w:rsidRPr="00EF0812">
        <w:rPr>
          <w:rFonts w:asciiTheme="minorEastAsia" w:hAnsiTheme="minorEastAsia" w:hint="eastAsia"/>
          <w:sz w:val="22"/>
        </w:rPr>
        <w:t>ている</w:t>
      </w:r>
      <w:r w:rsidR="00EE4381" w:rsidRPr="00EF0812">
        <w:rPr>
          <w:rFonts w:asciiTheme="minorEastAsia" w:hAnsiTheme="minorEastAsia" w:hint="eastAsia"/>
          <w:sz w:val="22"/>
        </w:rPr>
        <w:t>。</w:t>
      </w:r>
      <w:r w:rsidR="00936F5E" w:rsidRPr="00EF0812">
        <w:rPr>
          <w:rFonts w:asciiTheme="minorEastAsia" w:hAnsiTheme="minorEastAsia" w:hint="eastAsia"/>
          <w:sz w:val="22"/>
        </w:rPr>
        <w:t>儒家思想の影響を反映した社会ネットワークのモデルとして、自我を中心とした伸縮可能な相互依存的ネットワークである「差序格局」</w:t>
      </w:r>
      <w:r w:rsidR="005F3F4C" w:rsidRPr="00EF0812">
        <w:rPr>
          <w:rFonts w:asciiTheme="minorEastAsia" w:hAnsiTheme="minorEastAsia" w:hint="eastAsia"/>
          <w:sz w:val="22"/>
        </w:rPr>
        <w:t>（費,1984）</w:t>
      </w:r>
      <w:r w:rsidR="00936F5E" w:rsidRPr="00EF0812">
        <w:rPr>
          <w:rFonts w:asciiTheme="minorEastAsia" w:hAnsiTheme="minorEastAsia" w:hint="eastAsia"/>
          <w:sz w:val="22"/>
        </w:rPr>
        <w:t>が提唱されている。また、</w:t>
      </w:r>
      <w:r w:rsidR="00D80724" w:rsidRPr="00EF0812">
        <w:rPr>
          <w:rFonts w:asciiTheme="minorEastAsia" w:hAnsiTheme="minorEastAsia" w:hint="eastAsia"/>
          <w:sz w:val="22"/>
        </w:rPr>
        <w:t>これまで議論されてきたような個人</w:t>
      </w:r>
      <w:r w:rsidR="00DD4EAC" w:rsidRPr="00EF0812">
        <w:rPr>
          <w:rFonts w:asciiTheme="minorEastAsia" w:hAnsiTheme="minorEastAsia" w:hint="eastAsia"/>
          <w:sz w:val="22"/>
        </w:rPr>
        <w:t>のアイデンティティ</w:t>
      </w:r>
      <w:r w:rsidR="00936F5E" w:rsidRPr="00EF0812">
        <w:rPr>
          <w:rFonts w:asciiTheme="minorEastAsia" w:hAnsiTheme="minorEastAsia" w:hint="eastAsia"/>
          <w:sz w:val="22"/>
        </w:rPr>
        <w:t>が集団に埋没されるような集団主義に対して、</w:t>
      </w:r>
      <w:r w:rsidR="00D80724" w:rsidRPr="00EF0812">
        <w:rPr>
          <w:rFonts w:asciiTheme="minorEastAsia" w:hAnsiTheme="minorEastAsia" w:hint="eastAsia"/>
          <w:sz w:val="22"/>
        </w:rPr>
        <w:t>個人が</w:t>
      </w:r>
      <w:r w:rsidR="00936F5E" w:rsidRPr="00EF0812">
        <w:rPr>
          <w:rFonts w:asciiTheme="minorEastAsia" w:hAnsiTheme="minorEastAsia" w:hint="eastAsia"/>
          <w:sz w:val="22"/>
        </w:rPr>
        <w:t>独立したアイデンティティ</w:t>
      </w:r>
      <w:r w:rsidR="00DD4EAC" w:rsidRPr="00EF0812">
        <w:rPr>
          <w:rFonts w:asciiTheme="minorEastAsia" w:hAnsiTheme="minorEastAsia" w:hint="eastAsia"/>
          <w:sz w:val="22"/>
        </w:rPr>
        <w:t>をもちながら構造的なネットワークを構築する、関係集団主義</w:t>
      </w:r>
      <w:r w:rsidR="005F3F4C" w:rsidRPr="00EF0812">
        <w:rPr>
          <w:rFonts w:asciiTheme="minorEastAsia" w:hAnsiTheme="minorEastAsia" w:hint="eastAsia"/>
          <w:sz w:val="22"/>
        </w:rPr>
        <w:t>（Yuki, 2003; Brewer &amp; Chen, 2007）</w:t>
      </w:r>
      <w:r w:rsidR="00DD4EAC" w:rsidRPr="00EF0812">
        <w:rPr>
          <w:rFonts w:asciiTheme="minorEastAsia" w:hAnsiTheme="minorEastAsia" w:hint="eastAsia"/>
          <w:sz w:val="22"/>
        </w:rPr>
        <w:t>も提唱されるようになっ</w:t>
      </w:r>
      <w:r w:rsidR="00D80724" w:rsidRPr="00EF0812">
        <w:rPr>
          <w:rFonts w:asciiTheme="minorEastAsia" w:hAnsiTheme="minorEastAsia" w:hint="eastAsia"/>
          <w:sz w:val="22"/>
        </w:rPr>
        <w:t>ている。</w:t>
      </w:r>
      <w:r w:rsidR="00DD4EAC" w:rsidRPr="00EF0812">
        <w:rPr>
          <w:rFonts w:asciiTheme="minorEastAsia" w:hAnsiTheme="minorEastAsia" w:hint="eastAsia"/>
          <w:sz w:val="22"/>
        </w:rPr>
        <w:t>Guanxiの概念は差序格局や関係集団主義</w:t>
      </w:r>
      <w:r w:rsidR="005F3F4C" w:rsidRPr="00EF0812">
        <w:rPr>
          <w:rFonts w:asciiTheme="minorEastAsia" w:hAnsiTheme="minorEastAsia" w:hint="eastAsia"/>
          <w:sz w:val="22"/>
        </w:rPr>
        <w:t>として再構築されることができる</w:t>
      </w:r>
      <w:r w:rsidR="00FA75E8" w:rsidRPr="00EF0812">
        <w:rPr>
          <w:rFonts w:asciiTheme="minorEastAsia" w:hAnsiTheme="minorEastAsia" w:hint="eastAsia"/>
          <w:sz w:val="22"/>
        </w:rPr>
        <w:t>。</w:t>
      </w:r>
    </w:p>
    <w:p w:rsidR="005F3F4C" w:rsidRPr="00EF0812" w:rsidRDefault="005F3F4C"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Guanxiはネットワークと交換関係の二つの角度から捉えることができる。ネットワークの角度から</w:t>
      </w:r>
      <w:r w:rsidR="00D80724" w:rsidRPr="00EF0812">
        <w:rPr>
          <w:rFonts w:asciiTheme="minorEastAsia" w:hAnsiTheme="minorEastAsia" w:hint="eastAsia"/>
          <w:sz w:val="22"/>
        </w:rPr>
        <w:t>みると</w:t>
      </w:r>
      <w:r w:rsidRPr="00EF0812">
        <w:rPr>
          <w:rFonts w:asciiTheme="minorEastAsia" w:hAnsiTheme="minorEastAsia" w:hint="eastAsia"/>
          <w:sz w:val="22"/>
        </w:rPr>
        <w:t>、</w:t>
      </w:r>
      <w:r w:rsidR="00DE558A" w:rsidRPr="00EF0812">
        <w:rPr>
          <w:rFonts w:asciiTheme="minorEastAsia" w:hAnsiTheme="minorEastAsia" w:hint="eastAsia"/>
          <w:sz w:val="22"/>
        </w:rPr>
        <w:t>Guanxi</w:t>
      </w:r>
      <w:r w:rsidRPr="00EF0812">
        <w:rPr>
          <w:rFonts w:asciiTheme="minorEastAsia" w:hAnsiTheme="minorEastAsia" w:hint="eastAsia"/>
          <w:sz w:val="22"/>
        </w:rPr>
        <w:t>は</w:t>
      </w:r>
      <w:r w:rsidR="00DE558A" w:rsidRPr="00EF0812">
        <w:rPr>
          <w:rFonts w:asciiTheme="minorEastAsia" w:hAnsiTheme="minorEastAsia" w:hint="eastAsia"/>
          <w:sz w:val="22"/>
        </w:rPr>
        <w:t>自我を中心とした、個々の間の連結によって形成し</w:t>
      </w:r>
      <w:r w:rsidRPr="00EF0812">
        <w:rPr>
          <w:rFonts w:asciiTheme="minorEastAsia" w:hAnsiTheme="minorEastAsia" w:hint="eastAsia"/>
          <w:sz w:val="22"/>
        </w:rPr>
        <w:t>広</w:t>
      </w:r>
      <w:r w:rsidR="00DD4EAC" w:rsidRPr="00EF0812">
        <w:rPr>
          <w:rFonts w:asciiTheme="minorEastAsia" w:hAnsiTheme="minorEastAsia" w:hint="eastAsia"/>
          <w:sz w:val="22"/>
        </w:rPr>
        <w:t>がっていく相互依存的なネットワークであり、そこにおける「集団」の境界線があいまいである。</w:t>
      </w:r>
      <w:r w:rsidRPr="00EF0812">
        <w:rPr>
          <w:rFonts w:asciiTheme="minorEastAsia" w:hAnsiTheme="minorEastAsia" w:hint="eastAsia"/>
          <w:sz w:val="22"/>
        </w:rPr>
        <w:t>また</w:t>
      </w:r>
      <w:r w:rsidR="00DD4EAC" w:rsidRPr="00EF0812">
        <w:rPr>
          <w:rFonts w:asciiTheme="minorEastAsia" w:hAnsiTheme="minorEastAsia" w:hint="eastAsia"/>
          <w:sz w:val="22"/>
        </w:rPr>
        <w:t>、中心となる</w:t>
      </w:r>
      <w:r w:rsidRPr="00EF0812">
        <w:rPr>
          <w:rFonts w:asciiTheme="minorEastAsia" w:hAnsiTheme="minorEastAsia" w:hint="eastAsia"/>
          <w:sz w:val="22"/>
        </w:rPr>
        <w:t>個人は自</w:t>
      </w:r>
      <w:r w:rsidR="00DD4EAC" w:rsidRPr="00EF0812">
        <w:rPr>
          <w:rFonts w:asciiTheme="minorEastAsia" w:hAnsiTheme="minorEastAsia" w:hint="eastAsia"/>
          <w:sz w:val="22"/>
        </w:rPr>
        <w:t>分と連結をもつ</w:t>
      </w:r>
      <w:r w:rsidRPr="00EF0812">
        <w:rPr>
          <w:rFonts w:asciiTheme="minorEastAsia" w:hAnsiTheme="minorEastAsia" w:hint="eastAsia"/>
          <w:sz w:val="22"/>
        </w:rPr>
        <w:t>他者を介してネットワークを拡張し、関係継続と将来の関係拡張のためにネットワークにおける評判を非常に重視している。</w:t>
      </w:r>
      <w:r w:rsidRPr="00EF0812">
        <w:rPr>
          <w:rFonts w:asciiTheme="minorEastAsia" w:hAnsiTheme="minorEastAsia"/>
          <w:sz w:val="22"/>
        </w:rPr>
        <w:t> </w:t>
      </w:r>
    </w:p>
    <w:p w:rsidR="00722FB0" w:rsidRPr="00EF0812" w:rsidRDefault="00DD4EAC"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一方、</w:t>
      </w:r>
      <w:r w:rsidR="00323259" w:rsidRPr="00EF0812">
        <w:rPr>
          <w:rFonts w:asciiTheme="minorEastAsia" w:hAnsiTheme="minorEastAsia" w:hint="eastAsia"/>
          <w:sz w:val="22"/>
        </w:rPr>
        <w:t>交換関係の角度から</w:t>
      </w:r>
      <w:r w:rsidRPr="00EF0812">
        <w:rPr>
          <w:rFonts w:asciiTheme="minorEastAsia" w:hAnsiTheme="minorEastAsia" w:hint="eastAsia"/>
          <w:sz w:val="22"/>
        </w:rPr>
        <w:t>みると、</w:t>
      </w:r>
      <w:r w:rsidR="003027BC" w:rsidRPr="00EF0812">
        <w:rPr>
          <w:rFonts w:asciiTheme="minorEastAsia" w:hAnsiTheme="minorEastAsia" w:hint="eastAsia"/>
          <w:sz w:val="22"/>
        </w:rPr>
        <w:t>Guanxi</w:t>
      </w:r>
      <w:r w:rsidR="00D80724" w:rsidRPr="00EF0812">
        <w:rPr>
          <w:rFonts w:asciiTheme="minorEastAsia" w:hAnsiTheme="minorEastAsia" w:hint="eastAsia"/>
          <w:sz w:val="22"/>
        </w:rPr>
        <w:t>は</w:t>
      </w:r>
      <w:r w:rsidRPr="00EF0812">
        <w:rPr>
          <w:rFonts w:asciiTheme="minorEastAsia" w:hAnsiTheme="minorEastAsia" w:hint="eastAsia"/>
          <w:sz w:val="22"/>
        </w:rPr>
        <w:t>社会的交換と経済的交換の両方の特徴を持ち合わせており、</w:t>
      </w:r>
      <w:r w:rsidR="00670881" w:rsidRPr="00EF0812">
        <w:rPr>
          <w:rFonts w:asciiTheme="minorEastAsia" w:hAnsiTheme="minorEastAsia" w:hint="eastAsia"/>
          <w:sz w:val="22"/>
        </w:rPr>
        <w:t>交換条件と形式</w:t>
      </w:r>
      <w:r w:rsidR="00323259" w:rsidRPr="00EF0812">
        <w:rPr>
          <w:rFonts w:asciiTheme="minorEastAsia" w:hAnsiTheme="minorEastAsia" w:hint="eastAsia"/>
          <w:sz w:val="22"/>
        </w:rPr>
        <w:t>においては</w:t>
      </w:r>
      <w:r w:rsidR="00670881" w:rsidRPr="00EF0812">
        <w:rPr>
          <w:rFonts w:asciiTheme="minorEastAsia" w:hAnsiTheme="minorEastAsia" w:hint="eastAsia"/>
          <w:sz w:val="22"/>
        </w:rPr>
        <w:t>社会的交換に近く、長期志向や互恵性原理の特徴を持っている</w:t>
      </w:r>
      <w:r w:rsidR="00D80724" w:rsidRPr="00EF0812">
        <w:rPr>
          <w:rFonts w:asciiTheme="minorEastAsia" w:hAnsiTheme="minorEastAsia" w:hint="eastAsia"/>
          <w:sz w:val="22"/>
        </w:rPr>
        <w:t>一方</w:t>
      </w:r>
      <w:r w:rsidRPr="00EF0812">
        <w:rPr>
          <w:rFonts w:asciiTheme="minorEastAsia" w:hAnsiTheme="minorEastAsia" w:hint="eastAsia"/>
          <w:sz w:val="22"/>
        </w:rPr>
        <w:t>、</w:t>
      </w:r>
      <w:r w:rsidR="00670881" w:rsidRPr="00EF0812">
        <w:rPr>
          <w:rFonts w:asciiTheme="minorEastAsia" w:hAnsiTheme="minorEastAsia" w:hint="eastAsia"/>
          <w:sz w:val="22"/>
        </w:rPr>
        <w:t>交換される資源</w:t>
      </w:r>
      <w:r w:rsidR="00DE558A" w:rsidRPr="00EF0812">
        <w:rPr>
          <w:rFonts w:asciiTheme="minorEastAsia" w:hAnsiTheme="minorEastAsia" w:hint="eastAsia"/>
          <w:sz w:val="22"/>
        </w:rPr>
        <w:t>に</w:t>
      </w:r>
      <w:r w:rsidR="00670881" w:rsidRPr="00EF0812">
        <w:rPr>
          <w:rFonts w:asciiTheme="minorEastAsia" w:hAnsiTheme="minorEastAsia" w:hint="eastAsia"/>
          <w:sz w:val="22"/>
        </w:rPr>
        <w:t>は</w:t>
      </w:r>
      <w:r w:rsidR="00323259" w:rsidRPr="00EF0812">
        <w:rPr>
          <w:rFonts w:asciiTheme="minorEastAsia" w:hAnsiTheme="minorEastAsia" w:hint="eastAsia"/>
          <w:sz w:val="22"/>
        </w:rPr>
        <w:t>感情的な資源と道具的資源の両方が混在し</w:t>
      </w:r>
      <w:r w:rsidR="00072FC1" w:rsidRPr="00EF0812">
        <w:rPr>
          <w:rFonts w:asciiTheme="minorEastAsia" w:hAnsiTheme="minorEastAsia" w:hint="eastAsia"/>
          <w:sz w:val="22"/>
        </w:rPr>
        <w:t>て</w:t>
      </w:r>
      <w:r w:rsidR="00997C07" w:rsidRPr="00EF0812">
        <w:rPr>
          <w:rFonts w:asciiTheme="minorEastAsia" w:hAnsiTheme="minorEastAsia" w:hint="eastAsia"/>
          <w:sz w:val="22"/>
        </w:rPr>
        <w:t>いる。</w:t>
      </w:r>
      <w:r w:rsidR="00072FC1" w:rsidRPr="00EF0812">
        <w:rPr>
          <w:rFonts w:asciiTheme="minorEastAsia" w:hAnsiTheme="minorEastAsia" w:hint="eastAsia"/>
          <w:sz w:val="22"/>
        </w:rPr>
        <w:t>道具的交換と感情的交換はお互い</w:t>
      </w:r>
      <w:r w:rsidR="00D80724" w:rsidRPr="00EF0812">
        <w:rPr>
          <w:rFonts w:asciiTheme="minorEastAsia" w:hAnsiTheme="minorEastAsia" w:hint="eastAsia"/>
          <w:sz w:val="22"/>
        </w:rPr>
        <w:t>に</w:t>
      </w:r>
      <w:r w:rsidR="00072FC1" w:rsidRPr="00EF0812">
        <w:rPr>
          <w:rFonts w:asciiTheme="minorEastAsia" w:hAnsiTheme="minorEastAsia" w:hint="eastAsia"/>
          <w:sz w:val="22"/>
        </w:rPr>
        <w:t>強化しあい、長期的で安定していると同時に新規参入者に対して排他的な交換関係を築き上げている。</w:t>
      </w:r>
      <w:r w:rsidR="00997C07" w:rsidRPr="00EF0812">
        <w:rPr>
          <w:rFonts w:asciiTheme="minorEastAsia" w:hAnsiTheme="minorEastAsia" w:hint="eastAsia"/>
          <w:sz w:val="22"/>
        </w:rPr>
        <w:t>また、Guanxiを通して自分より地位の高い（または低い）人</w:t>
      </w:r>
      <w:r w:rsidR="00D80724" w:rsidRPr="00EF0812">
        <w:rPr>
          <w:rFonts w:asciiTheme="minorEastAsia" w:hAnsiTheme="minorEastAsia" w:hint="eastAsia"/>
          <w:sz w:val="22"/>
        </w:rPr>
        <w:t>からの資</w:t>
      </w:r>
      <w:r w:rsidR="00997C07" w:rsidRPr="00EF0812">
        <w:rPr>
          <w:rFonts w:asciiTheme="minorEastAsia" w:hAnsiTheme="minorEastAsia" w:hint="eastAsia"/>
          <w:sz w:val="22"/>
        </w:rPr>
        <w:t>源を入手することが可能</w:t>
      </w:r>
      <w:r w:rsidRPr="00EF0812">
        <w:rPr>
          <w:rFonts w:asciiTheme="minorEastAsia" w:hAnsiTheme="minorEastAsia" w:hint="eastAsia"/>
          <w:sz w:val="22"/>
        </w:rPr>
        <w:t>であり、法的保障の不足に対する保障</w:t>
      </w:r>
      <w:r w:rsidR="00F14991" w:rsidRPr="00EF0812">
        <w:rPr>
          <w:rFonts w:asciiTheme="minorEastAsia" w:hAnsiTheme="minorEastAsia" w:hint="eastAsia"/>
          <w:sz w:val="22"/>
        </w:rPr>
        <w:t>にもつながるといわれている。Guanxiの維持には積極的な投資が必要とされている。</w:t>
      </w:r>
    </w:p>
    <w:p w:rsidR="00722FB0" w:rsidRPr="00EF0812" w:rsidRDefault="005568EB"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先行研究</w:t>
      </w:r>
      <w:r w:rsidR="00D80724" w:rsidRPr="00EF0812">
        <w:rPr>
          <w:rFonts w:asciiTheme="minorEastAsia" w:hAnsiTheme="minorEastAsia" w:hint="eastAsia"/>
          <w:sz w:val="22"/>
        </w:rPr>
        <w:t>で</w:t>
      </w:r>
      <w:r w:rsidRPr="00EF0812">
        <w:rPr>
          <w:rFonts w:asciiTheme="minorEastAsia" w:hAnsiTheme="minorEastAsia" w:hint="eastAsia"/>
          <w:sz w:val="22"/>
        </w:rPr>
        <w:t>はGuanxiに対して、行動または信念の角度から、回答者本人の傾向性を</w:t>
      </w:r>
      <w:r w:rsidRPr="00EF0812">
        <w:rPr>
          <w:rFonts w:asciiTheme="minorEastAsia" w:hAnsiTheme="minorEastAsia" w:hint="eastAsia"/>
          <w:sz w:val="22"/>
        </w:rPr>
        <w:lastRenderedPageBreak/>
        <w:t>反映する定量的</w:t>
      </w:r>
      <w:r w:rsidR="00D80724" w:rsidRPr="00EF0812">
        <w:rPr>
          <w:rFonts w:asciiTheme="minorEastAsia" w:hAnsiTheme="minorEastAsia" w:hint="eastAsia"/>
          <w:sz w:val="22"/>
        </w:rPr>
        <w:t>な</w:t>
      </w:r>
      <w:r w:rsidRPr="00EF0812">
        <w:rPr>
          <w:rFonts w:asciiTheme="minorEastAsia" w:hAnsiTheme="minorEastAsia" w:hint="eastAsia"/>
          <w:sz w:val="22"/>
        </w:rPr>
        <w:t>測</w:t>
      </w:r>
      <w:r w:rsidR="00D80724" w:rsidRPr="00EF0812">
        <w:rPr>
          <w:rFonts w:asciiTheme="minorEastAsia" w:hAnsiTheme="minorEastAsia" w:hint="eastAsia"/>
          <w:sz w:val="22"/>
        </w:rPr>
        <w:t>量法</w:t>
      </w:r>
      <w:r w:rsidRPr="00EF0812">
        <w:rPr>
          <w:rFonts w:asciiTheme="minorEastAsia" w:hAnsiTheme="minorEastAsia" w:hint="eastAsia"/>
          <w:sz w:val="22"/>
        </w:rPr>
        <w:t>を開発してきた。</w:t>
      </w:r>
      <w:r w:rsidR="00DD4EAC" w:rsidRPr="00EF0812">
        <w:rPr>
          <w:rFonts w:asciiTheme="minorEastAsia" w:hAnsiTheme="minorEastAsia" w:hint="eastAsia"/>
          <w:sz w:val="22"/>
        </w:rPr>
        <w:t>本研究は、先行研究に挙げられてきたGuanxiの9つの特徴（互恵性</w:t>
      </w:r>
      <w:r w:rsidRPr="00EF0812">
        <w:rPr>
          <w:rFonts w:asciiTheme="minorEastAsia" w:hAnsiTheme="minorEastAsia" w:hint="eastAsia"/>
          <w:sz w:val="22"/>
        </w:rPr>
        <w:t>、相互依存性、拡張性、階層性、投資重視性、交換資源の混合性、道具性、評判重視性、積極性</w:t>
      </w:r>
      <w:r w:rsidR="00DD4EAC" w:rsidRPr="00EF0812">
        <w:rPr>
          <w:rFonts w:asciiTheme="minorEastAsia" w:hAnsiTheme="minorEastAsia" w:hint="eastAsia"/>
          <w:sz w:val="22"/>
        </w:rPr>
        <w:t>）</w:t>
      </w:r>
      <w:r w:rsidRPr="00EF0812">
        <w:rPr>
          <w:rFonts w:asciiTheme="minorEastAsia" w:hAnsiTheme="minorEastAsia" w:hint="eastAsia"/>
          <w:sz w:val="22"/>
        </w:rPr>
        <w:t>に対して、</w:t>
      </w:r>
      <w:r w:rsidR="00722FB0" w:rsidRPr="00EF0812">
        <w:rPr>
          <w:rFonts w:asciiTheme="minorEastAsia" w:hAnsiTheme="minorEastAsia"/>
          <w:sz w:val="22"/>
        </w:rPr>
        <w:t> </w:t>
      </w:r>
      <w:r w:rsidR="00D26DF8" w:rsidRPr="00EF0812">
        <w:rPr>
          <w:rFonts w:asciiTheme="minorEastAsia" w:hAnsiTheme="minorEastAsia" w:hint="eastAsia"/>
          <w:sz w:val="22"/>
        </w:rPr>
        <w:t>行動と信念の両方の角度から、中国</w:t>
      </w:r>
      <w:r w:rsidRPr="00EF0812">
        <w:rPr>
          <w:rFonts w:asciiTheme="minorEastAsia" w:hAnsiTheme="minorEastAsia" w:hint="eastAsia"/>
          <w:sz w:val="22"/>
        </w:rPr>
        <w:t>人が認知しているGuanxiの一般的概念を反映するスケールを作成し</w:t>
      </w:r>
      <w:r w:rsidR="00D26DF8" w:rsidRPr="00EF0812">
        <w:rPr>
          <w:rFonts w:asciiTheme="minorEastAsia" w:hAnsiTheme="minorEastAsia" w:hint="eastAsia"/>
          <w:sz w:val="22"/>
        </w:rPr>
        <w:t>た上で</w:t>
      </w:r>
      <w:r w:rsidRPr="00EF0812">
        <w:rPr>
          <w:rFonts w:asciiTheme="minorEastAsia" w:hAnsiTheme="minorEastAsia" w:hint="eastAsia"/>
          <w:sz w:val="22"/>
        </w:rPr>
        <w:t>、Guanxi概念の諸特徴がどのように統合されているのかを探索した。</w:t>
      </w:r>
    </w:p>
    <w:p w:rsidR="00D26DF8" w:rsidRPr="00EF0812" w:rsidRDefault="005568EB"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本研究では上述の9つの特徴それぞれに対して行動と信念の候補項目を作成し、回答者に直接比較と間接比較の方法で「Guanxiを重視する人」と「Guanxiを重視しない人」を比較させ</w:t>
      </w:r>
      <w:r w:rsidR="00D26DF8" w:rsidRPr="00EF0812">
        <w:rPr>
          <w:rFonts w:asciiTheme="minorEastAsia" w:hAnsiTheme="minorEastAsia" w:hint="eastAsia"/>
          <w:sz w:val="22"/>
        </w:rPr>
        <w:t>た</w:t>
      </w:r>
      <w:r w:rsidR="00246FF4" w:rsidRPr="00EF0812">
        <w:rPr>
          <w:rFonts w:asciiTheme="minorEastAsia" w:hAnsiTheme="minorEastAsia" w:hint="eastAsia"/>
          <w:sz w:val="22"/>
        </w:rPr>
        <w:t>。直接比較は</w:t>
      </w:r>
      <w:r w:rsidRPr="00EF0812">
        <w:rPr>
          <w:rFonts w:asciiTheme="minorEastAsia" w:hAnsiTheme="minorEastAsia" w:hint="eastAsia"/>
          <w:sz w:val="22"/>
        </w:rPr>
        <w:t>中国人</w:t>
      </w:r>
      <w:r w:rsidR="00246FF4" w:rsidRPr="00EF0812">
        <w:rPr>
          <w:rFonts w:asciiTheme="minorEastAsia" w:hAnsiTheme="minorEastAsia" w:hint="eastAsia"/>
          <w:sz w:val="22"/>
        </w:rPr>
        <w:t>がもつ</w:t>
      </w:r>
      <w:r w:rsidRPr="00EF0812">
        <w:rPr>
          <w:rFonts w:asciiTheme="minorEastAsia" w:hAnsiTheme="minorEastAsia" w:hint="eastAsia"/>
          <w:sz w:val="22"/>
        </w:rPr>
        <w:t>Guanxiのステレオタイプ</w:t>
      </w:r>
      <w:r w:rsidR="00246FF4" w:rsidRPr="00EF0812">
        <w:rPr>
          <w:rFonts w:asciiTheme="minorEastAsia" w:hAnsiTheme="minorEastAsia" w:hint="eastAsia"/>
          <w:sz w:val="22"/>
        </w:rPr>
        <w:t>を反映し、間接比較は中国人が認知している</w:t>
      </w:r>
      <w:r w:rsidRPr="00EF0812">
        <w:rPr>
          <w:rFonts w:asciiTheme="minorEastAsia" w:hAnsiTheme="minorEastAsia" w:hint="eastAsia"/>
          <w:sz w:val="22"/>
        </w:rPr>
        <w:t>Guanxiの公式概念</w:t>
      </w:r>
      <w:r w:rsidR="00D26DF8" w:rsidRPr="00EF0812">
        <w:rPr>
          <w:rFonts w:asciiTheme="minorEastAsia" w:hAnsiTheme="minorEastAsia" w:hint="eastAsia"/>
          <w:sz w:val="22"/>
        </w:rPr>
        <w:t>を反映すると考えることができる。また、本研究では心理的負債感の項目や、参加者自身に対してGuanxiの諸特徴が当てはまる程度も測定した。</w:t>
      </w:r>
    </w:p>
    <w:p w:rsidR="005568EB" w:rsidRPr="00EF0812" w:rsidRDefault="00D26DF8"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分析には</w:t>
      </w:r>
      <w:r w:rsidR="00D80724" w:rsidRPr="00EF0812">
        <w:rPr>
          <w:rFonts w:asciiTheme="minorEastAsia" w:hAnsiTheme="minorEastAsia" w:hint="eastAsia"/>
          <w:sz w:val="22"/>
        </w:rPr>
        <w:t>198</w:t>
      </w:r>
      <w:r w:rsidRPr="00EF0812">
        <w:rPr>
          <w:rFonts w:asciiTheme="minorEastAsia" w:hAnsiTheme="minorEastAsia" w:hint="eastAsia"/>
          <w:sz w:val="22"/>
        </w:rPr>
        <w:t>名</w:t>
      </w:r>
      <w:r w:rsidR="00D80724" w:rsidRPr="00EF0812">
        <w:rPr>
          <w:rFonts w:asciiTheme="minorEastAsia" w:hAnsiTheme="minorEastAsia" w:hint="eastAsia"/>
          <w:sz w:val="22"/>
        </w:rPr>
        <w:t>（男性79名、女性97名）</w:t>
      </w:r>
      <w:r w:rsidRPr="00EF0812">
        <w:rPr>
          <w:rFonts w:asciiTheme="minorEastAsia" w:hAnsiTheme="minorEastAsia" w:hint="eastAsia"/>
          <w:sz w:val="22"/>
        </w:rPr>
        <w:t>の中国人大学生の回答を用いた。各特徴の予備項目から、直接比較と間接比較の方法において一貫してGuanxiに特有とされていて、かつ代表性のある項目を計18項目取り出し、Guanxiスケールを構成した。スケールの分析の結果、Guanxiの概念は</w:t>
      </w:r>
      <w:r w:rsidR="00D80724" w:rsidRPr="00EF0812">
        <w:rPr>
          <w:rFonts w:asciiTheme="minorEastAsia" w:hAnsiTheme="minorEastAsia" w:hint="eastAsia"/>
          <w:sz w:val="22"/>
        </w:rPr>
        <w:t>大別すると</w:t>
      </w:r>
      <w:r w:rsidRPr="00EF0812">
        <w:rPr>
          <w:rFonts w:asciiTheme="minorEastAsia" w:hAnsiTheme="minorEastAsia" w:hint="eastAsia"/>
          <w:sz w:val="22"/>
        </w:rPr>
        <w:t>道具性と関係性の二つの側面から認知されていることが明らかになった。</w:t>
      </w:r>
      <w:r w:rsidR="00D80724" w:rsidRPr="00EF0812">
        <w:rPr>
          <w:rFonts w:asciiTheme="minorEastAsia" w:hAnsiTheme="minorEastAsia" w:hint="eastAsia"/>
          <w:sz w:val="22"/>
        </w:rPr>
        <w:t>さらに、</w:t>
      </w:r>
      <w:r w:rsidR="00423034" w:rsidRPr="00EF0812">
        <w:rPr>
          <w:rFonts w:asciiTheme="minorEastAsia" w:hAnsiTheme="minorEastAsia" w:hint="eastAsia"/>
          <w:sz w:val="22"/>
        </w:rPr>
        <w:t>Guanxiのステレオタイプ</w:t>
      </w:r>
      <w:r w:rsidR="001446EC" w:rsidRPr="00EF0812">
        <w:rPr>
          <w:rFonts w:asciiTheme="minorEastAsia" w:hAnsiTheme="minorEastAsia" w:hint="eastAsia"/>
          <w:sz w:val="22"/>
        </w:rPr>
        <w:t>（間接比較）を考える際</w:t>
      </w:r>
      <w:r w:rsidR="00D80724" w:rsidRPr="00EF0812">
        <w:rPr>
          <w:rFonts w:asciiTheme="minorEastAsia" w:hAnsiTheme="minorEastAsia" w:hint="eastAsia"/>
          <w:sz w:val="22"/>
        </w:rPr>
        <w:t>に</w:t>
      </w:r>
      <w:r w:rsidR="001446EC" w:rsidRPr="00EF0812">
        <w:rPr>
          <w:rFonts w:asciiTheme="minorEastAsia" w:hAnsiTheme="minorEastAsia" w:hint="eastAsia"/>
          <w:sz w:val="22"/>
        </w:rPr>
        <w:t>、道具的な側面は関係的な側面</w:t>
      </w:r>
      <w:r w:rsidR="00347647" w:rsidRPr="00EF0812">
        <w:rPr>
          <w:rFonts w:asciiTheme="minorEastAsia" w:hAnsiTheme="minorEastAsia" w:hint="eastAsia"/>
          <w:sz w:val="22"/>
        </w:rPr>
        <w:t>と連</w:t>
      </w:r>
      <w:r w:rsidR="001446EC" w:rsidRPr="00EF0812">
        <w:rPr>
          <w:rFonts w:asciiTheme="minorEastAsia" w:hAnsiTheme="minorEastAsia" w:hint="eastAsia"/>
          <w:sz w:val="22"/>
        </w:rPr>
        <w:t>動して認識されているのに対して、Guanxiの概念を意識的に考える際</w:t>
      </w:r>
      <w:r w:rsidR="00D80724" w:rsidRPr="00EF0812">
        <w:rPr>
          <w:rFonts w:asciiTheme="minorEastAsia" w:hAnsiTheme="minorEastAsia" w:hint="eastAsia"/>
          <w:sz w:val="22"/>
        </w:rPr>
        <w:t>に</w:t>
      </w:r>
      <w:r w:rsidR="00347647" w:rsidRPr="00EF0812">
        <w:rPr>
          <w:rFonts w:asciiTheme="minorEastAsia" w:hAnsiTheme="minorEastAsia" w:hint="eastAsia"/>
          <w:sz w:val="22"/>
        </w:rPr>
        <w:t>は</w:t>
      </w:r>
      <w:r w:rsidR="001446EC" w:rsidRPr="00EF0812">
        <w:rPr>
          <w:rFonts w:asciiTheme="minorEastAsia" w:hAnsiTheme="minorEastAsia" w:hint="eastAsia"/>
          <w:sz w:val="22"/>
        </w:rPr>
        <w:t>（直接比較）、二つの側面は独立に捉えられていることが示唆された。</w:t>
      </w:r>
    </w:p>
    <w:p w:rsidR="008A702C" w:rsidRPr="00EF0812" w:rsidRDefault="00B1393B"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回答者自身に関して</w:t>
      </w:r>
      <w:r w:rsidR="001446EC" w:rsidRPr="00EF0812">
        <w:rPr>
          <w:rFonts w:asciiTheme="minorEastAsia" w:hAnsiTheme="minorEastAsia" w:hint="eastAsia"/>
          <w:sz w:val="22"/>
        </w:rPr>
        <w:t>も、道具性と関係性の二つの側面から認識されている</w:t>
      </w:r>
      <w:r w:rsidR="00347647" w:rsidRPr="00EF0812">
        <w:rPr>
          <w:rFonts w:asciiTheme="minorEastAsia" w:hAnsiTheme="minorEastAsia" w:hint="eastAsia"/>
          <w:sz w:val="22"/>
        </w:rPr>
        <w:t>ことが示された</w:t>
      </w:r>
      <w:r w:rsidR="001446EC" w:rsidRPr="00EF0812">
        <w:rPr>
          <w:rFonts w:asciiTheme="minorEastAsia" w:hAnsiTheme="minorEastAsia" w:hint="eastAsia"/>
          <w:sz w:val="22"/>
        </w:rPr>
        <w:t>。</w:t>
      </w:r>
      <w:r w:rsidR="008A702C" w:rsidRPr="00EF0812">
        <w:rPr>
          <w:rFonts w:asciiTheme="minorEastAsia" w:hAnsiTheme="minorEastAsia" w:hint="eastAsia"/>
          <w:sz w:val="22"/>
        </w:rPr>
        <w:t>ただし、道具的にGuanxiを実践する人はGuanxiの概念の両側面を強く認識するのに対して、関係的に実践する</w:t>
      </w:r>
      <w:r w:rsidR="00347647" w:rsidRPr="00EF0812">
        <w:rPr>
          <w:rFonts w:asciiTheme="minorEastAsia" w:hAnsiTheme="minorEastAsia" w:hint="eastAsia"/>
          <w:sz w:val="22"/>
        </w:rPr>
        <w:t>人</w:t>
      </w:r>
      <w:r w:rsidR="000549EE" w:rsidRPr="00EF0812">
        <w:rPr>
          <w:rFonts w:asciiTheme="minorEastAsia" w:hAnsiTheme="minorEastAsia" w:hint="eastAsia"/>
          <w:sz w:val="22"/>
        </w:rPr>
        <w:t>ほど</w:t>
      </w:r>
      <w:r w:rsidR="008A702C" w:rsidRPr="00EF0812">
        <w:rPr>
          <w:rFonts w:asciiTheme="minorEastAsia" w:hAnsiTheme="minorEastAsia" w:hint="eastAsia"/>
          <w:sz w:val="22"/>
        </w:rPr>
        <w:t>関係的な側面</w:t>
      </w:r>
      <w:r w:rsidR="000549EE" w:rsidRPr="00EF0812">
        <w:rPr>
          <w:rFonts w:asciiTheme="minorEastAsia" w:hAnsiTheme="minorEastAsia" w:hint="eastAsia"/>
          <w:sz w:val="22"/>
        </w:rPr>
        <w:t>への意識が強い</w:t>
      </w:r>
      <w:r w:rsidR="008A702C" w:rsidRPr="00EF0812">
        <w:rPr>
          <w:rFonts w:asciiTheme="minorEastAsia" w:hAnsiTheme="minorEastAsia" w:hint="eastAsia"/>
          <w:sz w:val="22"/>
        </w:rPr>
        <w:t>。</w:t>
      </w:r>
      <w:r w:rsidRPr="00EF0812">
        <w:rPr>
          <w:rFonts w:asciiTheme="minorEastAsia" w:hAnsiTheme="minorEastAsia" w:hint="eastAsia"/>
          <w:sz w:val="22"/>
        </w:rPr>
        <w:t>さらに、</w:t>
      </w:r>
      <w:r w:rsidR="000549EE" w:rsidRPr="00EF0812">
        <w:rPr>
          <w:rFonts w:asciiTheme="minorEastAsia" w:hAnsiTheme="minorEastAsia" w:hint="eastAsia"/>
          <w:sz w:val="22"/>
        </w:rPr>
        <w:t>Guanxiの社会的成功に対する働きを強く意識する人はGuanxiをより道具的に実践しているが、特にGuanxiを道具的な側面から定義しているわけではない</w:t>
      </w:r>
      <w:r w:rsidRPr="00EF0812">
        <w:rPr>
          <w:rFonts w:asciiTheme="minorEastAsia" w:hAnsiTheme="minorEastAsia" w:hint="eastAsia"/>
          <w:sz w:val="22"/>
        </w:rPr>
        <w:t>結果も得られている</w:t>
      </w:r>
      <w:r w:rsidR="000549EE" w:rsidRPr="00EF0812">
        <w:rPr>
          <w:rFonts w:asciiTheme="minorEastAsia" w:hAnsiTheme="minorEastAsia" w:hint="eastAsia"/>
          <w:sz w:val="22"/>
        </w:rPr>
        <w:t>。</w:t>
      </w:r>
      <w:r w:rsidR="008A702C" w:rsidRPr="00EF0812">
        <w:rPr>
          <w:rFonts w:asciiTheme="minorEastAsia" w:hAnsiTheme="minorEastAsia" w:hint="eastAsia"/>
          <w:sz w:val="22"/>
        </w:rPr>
        <w:t>また</w:t>
      </w:r>
      <w:r w:rsidRPr="00EF0812">
        <w:rPr>
          <w:rFonts w:asciiTheme="minorEastAsia" w:hAnsiTheme="minorEastAsia" w:hint="eastAsia"/>
          <w:sz w:val="22"/>
        </w:rPr>
        <w:t>、</w:t>
      </w:r>
      <w:r w:rsidR="008A702C" w:rsidRPr="00EF0812">
        <w:rPr>
          <w:rFonts w:asciiTheme="minorEastAsia" w:hAnsiTheme="minorEastAsia" w:hint="eastAsia"/>
          <w:sz w:val="22"/>
        </w:rPr>
        <w:t>心理的負債感を回避するため交換を避ける傾向が強い人ほどGuanxiのステレオタイプを関係性の側面から捉えていない結果が得られている。</w:t>
      </w:r>
    </w:p>
    <w:p w:rsidR="00D26DF8" w:rsidRPr="00EF0812" w:rsidRDefault="00B1393B" w:rsidP="00EF0812">
      <w:pPr>
        <w:spacing w:beforeLines="50" w:afterLines="50"/>
        <w:ind w:firstLineChars="100" w:firstLine="220"/>
        <w:rPr>
          <w:rFonts w:asciiTheme="minorEastAsia" w:hAnsiTheme="minorEastAsia"/>
          <w:sz w:val="22"/>
        </w:rPr>
      </w:pPr>
      <w:r w:rsidRPr="00EF0812">
        <w:rPr>
          <w:rFonts w:asciiTheme="minorEastAsia" w:hAnsiTheme="minorEastAsia" w:hint="eastAsia"/>
          <w:sz w:val="22"/>
        </w:rPr>
        <w:t>本研究ではGuanxiの一般的概念を反映するスケールを作成し、Guanxiの概念は道具性と関係性の二つの側面から捉えられていることを示した。今後</w:t>
      </w:r>
      <w:r w:rsidR="00347647" w:rsidRPr="00EF0812">
        <w:rPr>
          <w:rFonts w:asciiTheme="minorEastAsia" w:hAnsiTheme="minorEastAsia" w:hint="eastAsia"/>
          <w:sz w:val="22"/>
        </w:rPr>
        <w:t>は</w:t>
      </w:r>
      <w:r w:rsidRPr="00EF0812">
        <w:rPr>
          <w:rFonts w:asciiTheme="minorEastAsia" w:hAnsiTheme="minorEastAsia" w:hint="eastAsia"/>
          <w:sz w:val="22"/>
        </w:rPr>
        <w:t>Guanxiスケールの妥</w:t>
      </w:r>
      <w:bookmarkStart w:id="0" w:name="_GoBack"/>
      <w:r w:rsidRPr="00EF0812">
        <w:rPr>
          <w:rFonts w:asciiTheme="minorEastAsia" w:hAnsiTheme="minorEastAsia" w:hint="eastAsia"/>
          <w:sz w:val="22"/>
        </w:rPr>
        <w:t>当</w:t>
      </w:r>
      <w:bookmarkEnd w:id="0"/>
      <w:r w:rsidRPr="00EF0812">
        <w:rPr>
          <w:rFonts w:asciiTheme="minorEastAsia" w:hAnsiTheme="minorEastAsia" w:hint="eastAsia"/>
          <w:sz w:val="22"/>
        </w:rPr>
        <w:t>性</w:t>
      </w:r>
      <w:r w:rsidR="00347647" w:rsidRPr="00EF0812">
        <w:rPr>
          <w:rFonts w:asciiTheme="minorEastAsia" w:hAnsiTheme="minorEastAsia" w:hint="eastAsia"/>
          <w:sz w:val="22"/>
        </w:rPr>
        <w:t>を検討する</w:t>
      </w:r>
      <w:r w:rsidRPr="00EF0812">
        <w:rPr>
          <w:rFonts w:asciiTheme="minorEastAsia" w:hAnsiTheme="minorEastAsia" w:hint="eastAsia"/>
          <w:sz w:val="22"/>
        </w:rPr>
        <w:t>と共に、先行研究と</w:t>
      </w:r>
      <w:r w:rsidR="00347647" w:rsidRPr="00EF0812">
        <w:rPr>
          <w:rFonts w:asciiTheme="minorEastAsia" w:hAnsiTheme="minorEastAsia" w:hint="eastAsia"/>
          <w:sz w:val="22"/>
        </w:rPr>
        <w:t>における構</w:t>
      </w:r>
      <w:r w:rsidRPr="00EF0812">
        <w:rPr>
          <w:rFonts w:asciiTheme="minorEastAsia" w:hAnsiTheme="minorEastAsia" w:hint="eastAsia"/>
          <w:sz w:val="22"/>
        </w:rPr>
        <w:t>成概念</w:t>
      </w:r>
      <w:r w:rsidR="00347647" w:rsidRPr="00EF0812">
        <w:rPr>
          <w:rFonts w:asciiTheme="minorEastAsia" w:hAnsiTheme="minorEastAsia" w:hint="eastAsia"/>
          <w:sz w:val="22"/>
        </w:rPr>
        <w:t>と</w:t>
      </w:r>
      <w:r w:rsidRPr="00EF0812">
        <w:rPr>
          <w:rFonts w:asciiTheme="minorEastAsia" w:hAnsiTheme="minorEastAsia" w:hint="eastAsia"/>
          <w:sz w:val="22"/>
        </w:rPr>
        <w:t>の共通性を検討する必要がある。</w:t>
      </w:r>
      <w:r w:rsidR="00347647" w:rsidRPr="00EF0812">
        <w:rPr>
          <w:rFonts w:asciiTheme="minorEastAsia" w:hAnsiTheme="minorEastAsia" w:hint="eastAsia"/>
          <w:sz w:val="22"/>
        </w:rPr>
        <w:t>その上、</w:t>
      </w:r>
      <w:r w:rsidRPr="00EF0812">
        <w:rPr>
          <w:rFonts w:asciiTheme="minorEastAsia" w:hAnsiTheme="minorEastAsia" w:hint="eastAsia"/>
          <w:sz w:val="22"/>
        </w:rPr>
        <w:t>Guanxi</w:t>
      </w:r>
      <w:r w:rsidR="00775F58" w:rsidRPr="00EF0812">
        <w:rPr>
          <w:rFonts w:asciiTheme="minorEastAsia" w:hAnsiTheme="minorEastAsia" w:hint="eastAsia"/>
          <w:sz w:val="22"/>
        </w:rPr>
        <w:t>においての行動と信念がいかに社会において共有され、Guanxiの交換システムがいかに自己維持し、再生産される</w:t>
      </w:r>
      <w:r w:rsidR="00347647" w:rsidRPr="00EF0812">
        <w:rPr>
          <w:rFonts w:asciiTheme="minorEastAsia" w:hAnsiTheme="minorEastAsia" w:hint="eastAsia"/>
          <w:sz w:val="22"/>
        </w:rPr>
        <w:t>かという</w:t>
      </w:r>
      <w:r w:rsidR="00775F58" w:rsidRPr="00EF0812">
        <w:rPr>
          <w:rFonts w:asciiTheme="minorEastAsia" w:hAnsiTheme="minorEastAsia" w:hint="eastAsia"/>
          <w:sz w:val="22"/>
        </w:rPr>
        <w:t>プロセスに</w:t>
      </w:r>
      <w:r w:rsidR="00347647" w:rsidRPr="00EF0812">
        <w:rPr>
          <w:rFonts w:asciiTheme="minorEastAsia" w:hAnsiTheme="minorEastAsia" w:hint="eastAsia"/>
          <w:sz w:val="22"/>
        </w:rPr>
        <w:t>ついて</w:t>
      </w:r>
      <w:r w:rsidR="00775F58" w:rsidRPr="00EF0812">
        <w:rPr>
          <w:rFonts w:asciiTheme="minorEastAsia" w:hAnsiTheme="minorEastAsia" w:hint="eastAsia"/>
          <w:sz w:val="22"/>
        </w:rPr>
        <w:t>、さらなる</w:t>
      </w:r>
      <w:r w:rsidR="00347647" w:rsidRPr="00EF0812">
        <w:rPr>
          <w:rFonts w:asciiTheme="minorEastAsia" w:hAnsiTheme="minorEastAsia" w:hint="eastAsia"/>
          <w:sz w:val="22"/>
        </w:rPr>
        <w:t>検討が</w:t>
      </w:r>
      <w:r w:rsidR="00775F58" w:rsidRPr="00EF0812">
        <w:rPr>
          <w:rFonts w:asciiTheme="minorEastAsia" w:hAnsiTheme="minorEastAsia" w:hint="eastAsia"/>
          <w:sz w:val="22"/>
        </w:rPr>
        <w:t>必要とされている。</w:t>
      </w:r>
    </w:p>
    <w:sectPr w:rsidR="00D26DF8" w:rsidRPr="00EF0812" w:rsidSect="002F19E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BB" w:rsidRDefault="00A54CBB" w:rsidP="002F19E2">
      <w:r>
        <w:separator/>
      </w:r>
    </w:p>
  </w:endnote>
  <w:endnote w:type="continuationSeparator" w:id="0">
    <w:p w:rsidR="00A54CBB" w:rsidRDefault="00A54CBB" w:rsidP="002F19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BB" w:rsidRDefault="00A54CBB" w:rsidP="002F19E2">
      <w:r>
        <w:separator/>
      </w:r>
    </w:p>
  </w:footnote>
  <w:footnote w:type="continuationSeparator" w:id="0">
    <w:p w:rsidR="00A54CBB" w:rsidRDefault="00A54CBB" w:rsidP="002F1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F81"/>
    <w:rsid w:val="000549EE"/>
    <w:rsid w:val="00072FC1"/>
    <w:rsid w:val="001446EC"/>
    <w:rsid w:val="00246FF4"/>
    <w:rsid w:val="002F19E2"/>
    <w:rsid w:val="00300BB2"/>
    <w:rsid w:val="003027BC"/>
    <w:rsid w:val="00323259"/>
    <w:rsid w:val="003264A2"/>
    <w:rsid w:val="00347647"/>
    <w:rsid w:val="003F1F70"/>
    <w:rsid w:val="0040449C"/>
    <w:rsid w:val="00423034"/>
    <w:rsid w:val="0044212D"/>
    <w:rsid w:val="00445052"/>
    <w:rsid w:val="004E361E"/>
    <w:rsid w:val="005568EB"/>
    <w:rsid w:val="00556BAF"/>
    <w:rsid w:val="005C593D"/>
    <w:rsid w:val="005F3F4C"/>
    <w:rsid w:val="006155E2"/>
    <w:rsid w:val="006402FD"/>
    <w:rsid w:val="00670881"/>
    <w:rsid w:val="00673672"/>
    <w:rsid w:val="006939C9"/>
    <w:rsid w:val="006B4B17"/>
    <w:rsid w:val="00722FB0"/>
    <w:rsid w:val="007656D5"/>
    <w:rsid w:val="00775F58"/>
    <w:rsid w:val="007A0087"/>
    <w:rsid w:val="008A702C"/>
    <w:rsid w:val="008E7940"/>
    <w:rsid w:val="008F4525"/>
    <w:rsid w:val="009170E5"/>
    <w:rsid w:val="00936F5E"/>
    <w:rsid w:val="00980778"/>
    <w:rsid w:val="00997C07"/>
    <w:rsid w:val="009F107B"/>
    <w:rsid w:val="009F61AC"/>
    <w:rsid w:val="00A54CBB"/>
    <w:rsid w:val="00B1393B"/>
    <w:rsid w:val="00BB116D"/>
    <w:rsid w:val="00CD3F2F"/>
    <w:rsid w:val="00D26DF8"/>
    <w:rsid w:val="00D41AFC"/>
    <w:rsid w:val="00D80724"/>
    <w:rsid w:val="00DC1EF9"/>
    <w:rsid w:val="00DD4EAC"/>
    <w:rsid w:val="00DE558A"/>
    <w:rsid w:val="00E30F81"/>
    <w:rsid w:val="00E71A13"/>
    <w:rsid w:val="00EC34E7"/>
    <w:rsid w:val="00ED51E1"/>
    <w:rsid w:val="00EE4381"/>
    <w:rsid w:val="00EF0812"/>
    <w:rsid w:val="00F14991"/>
    <w:rsid w:val="00F45D4A"/>
    <w:rsid w:val="00F577E0"/>
    <w:rsid w:val="00F9021C"/>
    <w:rsid w:val="00FA75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F2F"/>
    <w:pPr>
      <w:ind w:leftChars="400" w:left="840"/>
    </w:pPr>
  </w:style>
  <w:style w:type="paragraph" w:customStyle="1" w:styleId="a4">
    <w:name w:val="標題"/>
    <w:basedOn w:val="a"/>
    <w:link w:val="a5"/>
    <w:qFormat/>
    <w:rsid w:val="00CD3F2F"/>
    <w:pPr>
      <w:widowControl/>
      <w:ind w:left="240" w:hangingChars="100" w:hanging="240"/>
      <w:jc w:val="left"/>
    </w:pPr>
    <w:rPr>
      <w:rFonts w:ascii="ＭＳ Ｐゴシック" w:eastAsia="ＭＳ Ｐゴシック" w:hAnsi="ＭＳ Ｐゴシック"/>
      <w:sz w:val="24"/>
    </w:rPr>
  </w:style>
  <w:style w:type="character" w:customStyle="1" w:styleId="a5">
    <w:name w:val="標題 (文字)"/>
    <w:basedOn w:val="a0"/>
    <w:link w:val="a4"/>
    <w:rsid w:val="00CD3F2F"/>
    <w:rPr>
      <w:rFonts w:ascii="ＭＳ Ｐゴシック" w:eastAsia="ＭＳ Ｐゴシック" w:hAnsi="ＭＳ Ｐゴシック"/>
      <w:sz w:val="24"/>
    </w:rPr>
  </w:style>
  <w:style w:type="character" w:styleId="a6">
    <w:name w:val="line number"/>
    <w:basedOn w:val="a0"/>
    <w:uiPriority w:val="99"/>
    <w:semiHidden/>
    <w:unhideWhenUsed/>
    <w:rsid w:val="00E30F81"/>
  </w:style>
  <w:style w:type="paragraph" w:styleId="a7">
    <w:name w:val="header"/>
    <w:basedOn w:val="a"/>
    <w:link w:val="a8"/>
    <w:uiPriority w:val="99"/>
    <w:semiHidden/>
    <w:unhideWhenUsed/>
    <w:rsid w:val="002F19E2"/>
    <w:pPr>
      <w:tabs>
        <w:tab w:val="center" w:pos="4252"/>
        <w:tab w:val="right" w:pos="8504"/>
      </w:tabs>
      <w:snapToGrid w:val="0"/>
    </w:pPr>
  </w:style>
  <w:style w:type="character" w:customStyle="1" w:styleId="a8">
    <w:name w:val="ヘッダー (文字)"/>
    <w:basedOn w:val="a0"/>
    <w:link w:val="a7"/>
    <w:uiPriority w:val="99"/>
    <w:semiHidden/>
    <w:rsid w:val="002F19E2"/>
  </w:style>
  <w:style w:type="paragraph" w:styleId="a9">
    <w:name w:val="footer"/>
    <w:basedOn w:val="a"/>
    <w:link w:val="aa"/>
    <w:uiPriority w:val="99"/>
    <w:semiHidden/>
    <w:unhideWhenUsed/>
    <w:rsid w:val="002F19E2"/>
    <w:pPr>
      <w:tabs>
        <w:tab w:val="center" w:pos="4252"/>
        <w:tab w:val="right" w:pos="8504"/>
      </w:tabs>
      <w:snapToGrid w:val="0"/>
    </w:pPr>
  </w:style>
  <w:style w:type="character" w:customStyle="1" w:styleId="aa">
    <w:name w:val="フッター (文字)"/>
    <w:basedOn w:val="a0"/>
    <w:link w:val="a9"/>
    <w:uiPriority w:val="99"/>
    <w:semiHidden/>
    <w:rsid w:val="002F19E2"/>
  </w:style>
  <w:style w:type="paragraph" w:customStyle="1" w:styleId="ab">
    <w:name w:val="普通の段落"/>
    <w:basedOn w:val="a"/>
    <w:link w:val="ac"/>
    <w:qFormat/>
    <w:rsid w:val="00722FB0"/>
    <w:pPr>
      <w:widowControl/>
      <w:spacing w:before="100" w:beforeAutospacing="1" w:after="100" w:afterAutospacing="1"/>
      <w:ind w:firstLineChars="100" w:firstLine="240"/>
      <w:jc w:val="left"/>
    </w:pPr>
    <w:rPr>
      <w:rFonts w:asciiTheme="minorEastAsia" w:hAnsiTheme="minorEastAsia" w:cs="ＭＳ Ｐゴシック"/>
      <w:kern w:val="0"/>
      <w:sz w:val="24"/>
      <w:szCs w:val="24"/>
    </w:rPr>
  </w:style>
  <w:style w:type="character" w:customStyle="1" w:styleId="ac">
    <w:name w:val="普通の段落 (文字)"/>
    <w:basedOn w:val="a0"/>
    <w:link w:val="ab"/>
    <w:rsid w:val="00722FB0"/>
    <w:rPr>
      <w:rFonts w:asciiTheme="minorEastAsia" w:hAnsiTheme="minorEastAsia" w:cs="ＭＳ Ｐゴシック"/>
      <w:kern w:val="0"/>
      <w:sz w:val="24"/>
      <w:szCs w:val="24"/>
    </w:rPr>
  </w:style>
  <w:style w:type="character" w:styleId="ad">
    <w:name w:val="annotation reference"/>
    <w:basedOn w:val="a0"/>
    <w:uiPriority w:val="99"/>
    <w:semiHidden/>
    <w:unhideWhenUsed/>
    <w:rsid w:val="00673672"/>
    <w:rPr>
      <w:sz w:val="18"/>
      <w:szCs w:val="18"/>
    </w:rPr>
  </w:style>
  <w:style w:type="paragraph" w:styleId="ae">
    <w:name w:val="annotation text"/>
    <w:basedOn w:val="a"/>
    <w:link w:val="af"/>
    <w:uiPriority w:val="99"/>
    <w:semiHidden/>
    <w:unhideWhenUsed/>
    <w:rsid w:val="00673672"/>
    <w:pPr>
      <w:jc w:val="left"/>
    </w:pPr>
  </w:style>
  <w:style w:type="character" w:customStyle="1" w:styleId="af">
    <w:name w:val="コメント文字列 (文字)"/>
    <w:basedOn w:val="a0"/>
    <w:link w:val="ae"/>
    <w:uiPriority w:val="99"/>
    <w:semiHidden/>
    <w:rsid w:val="00673672"/>
  </w:style>
  <w:style w:type="paragraph" w:styleId="af0">
    <w:name w:val="annotation subject"/>
    <w:basedOn w:val="ae"/>
    <w:next w:val="ae"/>
    <w:link w:val="af1"/>
    <w:uiPriority w:val="99"/>
    <w:semiHidden/>
    <w:unhideWhenUsed/>
    <w:rsid w:val="00673672"/>
    <w:rPr>
      <w:b/>
      <w:bCs/>
    </w:rPr>
  </w:style>
  <w:style w:type="character" w:customStyle="1" w:styleId="af1">
    <w:name w:val="コメント内容 (文字)"/>
    <w:basedOn w:val="af"/>
    <w:link w:val="af0"/>
    <w:uiPriority w:val="99"/>
    <w:semiHidden/>
    <w:rsid w:val="00673672"/>
    <w:rPr>
      <w:b/>
      <w:bCs/>
    </w:rPr>
  </w:style>
  <w:style w:type="paragraph" w:styleId="af2">
    <w:name w:val="Balloon Text"/>
    <w:basedOn w:val="a"/>
    <w:link w:val="af3"/>
    <w:uiPriority w:val="99"/>
    <w:semiHidden/>
    <w:unhideWhenUsed/>
    <w:rsid w:val="0067367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36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F2F"/>
    <w:pPr>
      <w:ind w:leftChars="400" w:left="840"/>
    </w:pPr>
  </w:style>
  <w:style w:type="paragraph" w:customStyle="1" w:styleId="a4">
    <w:name w:val="標題"/>
    <w:basedOn w:val="a"/>
    <w:link w:val="a5"/>
    <w:qFormat/>
    <w:rsid w:val="00CD3F2F"/>
    <w:pPr>
      <w:widowControl/>
      <w:ind w:left="240" w:hangingChars="100" w:hanging="240"/>
      <w:jc w:val="left"/>
    </w:pPr>
    <w:rPr>
      <w:rFonts w:ascii="ＭＳ Ｐゴシック" w:eastAsia="ＭＳ Ｐゴシック" w:hAnsi="ＭＳ Ｐゴシック"/>
      <w:sz w:val="24"/>
    </w:rPr>
  </w:style>
  <w:style w:type="character" w:customStyle="1" w:styleId="a5">
    <w:name w:val="標題 (文字)"/>
    <w:basedOn w:val="a0"/>
    <w:link w:val="a4"/>
    <w:rsid w:val="00CD3F2F"/>
    <w:rPr>
      <w:rFonts w:ascii="ＭＳ Ｐゴシック" w:eastAsia="ＭＳ Ｐゴシック" w:hAnsi="ＭＳ Ｐゴシック"/>
      <w:sz w:val="24"/>
    </w:rPr>
  </w:style>
  <w:style w:type="character" w:styleId="a6">
    <w:name w:val="line number"/>
    <w:basedOn w:val="a0"/>
    <w:uiPriority w:val="99"/>
    <w:semiHidden/>
    <w:unhideWhenUsed/>
    <w:rsid w:val="00E30F81"/>
  </w:style>
  <w:style w:type="paragraph" w:styleId="a7">
    <w:name w:val="header"/>
    <w:basedOn w:val="a"/>
    <w:link w:val="a8"/>
    <w:uiPriority w:val="99"/>
    <w:semiHidden/>
    <w:unhideWhenUsed/>
    <w:rsid w:val="002F19E2"/>
    <w:pPr>
      <w:tabs>
        <w:tab w:val="center" w:pos="4252"/>
        <w:tab w:val="right" w:pos="8504"/>
      </w:tabs>
      <w:snapToGrid w:val="0"/>
    </w:pPr>
  </w:style>
  <w:style w:type="character" w:customStyle="1" w:styleId="a8">
    <w:name w:val="ヘッダー (文字)"/>
    <w:basedOn w:val="a0"/>
    <w:link w:val="a7"/>
    <w:uiPriority w:val="99"/>
    <w:semiHidden/>
    <w:rsid w:val="002F19E2"/>
  </w:style>
  <w:style w:type="paragraph" w:styleId="a9">
    <w:name w:val="footer"/>
    <w:basedOn w:val="a"/>
    <w:link w:val="aa"/>
    <w:uiPriority w:val="99"/>
    <w:semiHidden/>
    <w:unhideWhenUsed/>
    <w:rsid w:val="002F19E2"/>
    <w:pPr>
      <w:tabs>
        <w:tab w:val="center" w:pos="4252"/>
        <w:tab w:val="right" w:pos="8504"/>
      </w:tabs>
      <w:snapToGrid w:val="0"/>
    </w:pPr>
  </w:style>
  <w:style w:type="character" w:customStyle="1" w:styleId="aa">
    <w:name w:val="フッター (文字)"/>
    <w:basedOn w:val="a0"/>
    <w:link w:val="a9"/>
    <w:uiPriority w:val="99"/>
    <w:semiHidden/>
    <w:rsid w:val="002F19E2"/>
  </w:style>
  <w:style w:type="paragraph" w:customStyle="1" w:styleId="ab">
    <w:name w:val="普通の段落"/>
    <w:basedOn w:val="a"/>
    <w:link w:val="ac"/>
    <w:qFormat/>
    <w:rsid w:val="00722FB0"/>
    <w:pPr>
      <w:widowControl/>
      <w:spacing w:before="100" w:beforeAutospacing="1" w:after="100" w:afterAutospacing="1"/>
      <w:ind w:firstLineChars="100" w:firstLine="240"/>
      <w:jc w:val="left"/>
    </w:pPr>
    <w:rPr>
      <w:rFonts w:asciiTheme="minorEastAsia" w:hAnsiTheme="minorEastAsia" w:cs="ＭＳ Ｐゴシック"/>
      <w:kern w:val="0"/>
      <w:sz w:val="24"/>
      <w:szCs w:val="24"/>
    </w:rPr>
  </w:style>
  <w:style w:type="character" w:customStyle="1" w:styleId="ac">
    <w:name w:val="普通の段落 (文字)"/>
    <w:basedOn w:val="a0"/>
    <w:link w:val="ab"/>
    <w:rsid w:val="00722FB0"/>
    <w:rPr>
      <w:rFonts w:asciiTheme="minorEastAsia" w:hAnsiTheme="minorEastAsia" w:cs="ＭＳ Ｐゴシック"/>
      <w:kern w:val="0"/>
      <w:sz w:val="24"/>
      <w:szCs w:val="24"/>
    </w:rPr>
  </w:style>
  <w:style w:type="character" w:styleId="ad">
    <w:name w:val="annotation reference"/>
    <w:basedOn w:val="a0"/>
    <w:uiPriority w:val="99"/>
    <w:semiHidden/>
    <w:unhideWhenUsed/>
    <w:rsid w:val="00673672"/>
    <w:rPr>
      <w:sz w:val="18"/>
      <w:szCs w:val="18"/>
    </w:rPr>
  </w:style>
  <w:style w:type="paragraph" w:styleId="ae">
    <w:name w:val="annotation text"/>
    <w:basedOn w:val="a"/>
    <w:link w:val="af"/>
    <w:uiPriority w:val="99"/>
    <w:semiHidden/>
    <w:unhideWhenUsed/>
    <w:rsid w:val="00673672"/>
    <w:pPr>
      <w:jc w:val="left"/>
    </w:pPr>
  </w:style>
  <w:style w:type="character" w:customStyle="1" w:styleId="af">
    <w:name w:val="コメント文字列 (文字)"/>
    <w:basedOn w:val="a0"/>
    <w:link w:val="ae"/>
    <w:uiPriority w:val="99"/>
    <w:semiHidden/>
    <w:rsid w:val="00673672"/>
  </w:style>
  <w:style w:type="paragraph" w:styleId="af0">
    <w:name w:val="annotation subject"/>
    <w:basedOn w:val="ae"/>
    <w:next w:val="ae"/>
    <w:link w:val="af1"/>
    <w:uiPriority w:val="99"/>
    <w:semiHidden/>
    <w:unhideWhenUsed/>
    <w:rsid w:val="00673672"/>
    <w:rPr>
      <w:b/>
      <w:bCs/>
    </w:rPr>
  </w:style>
  <w:style w:type="character" w:customStyle="1" w:styleId="af1">
    <w:name w:val="コメント内容 (文字)"/>
    <w:basedOn w:val="af"/>
    <w:link w:val="af0"/>
    <w:uiPriority w:val="99"/>
    <w:semiHidden/>
    <w:rsid w:val="00673672"/>
    <w:rPr>
      <w:b/>
      <w:bCs/>
    </w:rPr>
  </w:style>
  <w:style w:type="paragraph" w:styleId="af2">
    <w:name w:val="Balloon Text"/>
    <w:basedOn w:val="a"/>
    <w:link w:val="af3"/>
    <w:uiPriority w:val="99"/>
    <w:semiHidden/>
    <w:unhideWhenUsed/>
    <w:rsid w:val="0067367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7367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39E241-B6A0-4210-89BA-EB5746AE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Noah</cp:lastModifiedBy>
  <cp:revision>6</cp:revision>
  <cp:lastPrinted>2011-01-21T00:55:00Z</cp:lastPrinted>
  <dcterms:created xsi:type="dcterms:W3CDTF">2011-01-21T03:56:00Z</dcterms:created>
  <dcterms:modified xsi:type="dcterms:W3CDTF">2011-01-21T06:05:00Z</dcterms:modified>
</cp:coreProperties>
</file>